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AC" w:rsidRDefault="005F22AC" w:rsidP="005F22AC">
      <w:r>
        <w:t>Vážení sportovní přátelé,</w:t>
      </w:r>
    </w:p>
    <w:p w:rsidR="005F22AC" w:rsidRDefault="005F22AC" w:rsidP="005F22AC"/>
    <w:p w:rsidR="005F22AC" w:rsidRDefault="005F22AC" w:rsidP="005F22AC">
      <w:r>
        <w:t xml:space="preserve">vzhledem k tomu, že se blíží řada termínů zejména VYÚČTOVÁNÍ  dovolím si je </w:t>
      </w:r>
      <w:proofErr w:type="gramStart"/>
      <w:r>
        <w:t>připomenout :</w:t>
      </w:r>
      <w:proofErr w:type="gramEnd"/>
    </w:p>
    <w:p w:rsidR="005F22AC" w:rsidRDefault="005F22AC" w:rsidP="005F22AC"/>
    <w:p w:rsidR="005F22AC" w:rsidRDefault="005F22AC" w:rsidP="005F22AC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Úterý </w:t>
      </w:r>
      <w:proofErr w:type="gramStart"/>
      <w:r>
        <w:rPr>
          <w:b/>
          <w:bCs/>
          <w:color w:val="FF0000"/>
        </w:rPr>
        <w:t>31.ledna</w:t>
      </w:r>
      <w:proofErr w:type="gramEnd"/>
      <w:r>
        <w:rPr>
          <w:b/>
          <w:bCs/>
          <w:color w:val="FF0000"/>
        </w:rPr>
        <w:t xml:space="preserve"> 2023 </w:t>
      </w:r>
    </w:p>
    <w:p w:rsidR="005F22AC" w:rsidRDefault="005F22AC" w:rsidP="005F22AC"/>
    <w:p w:rsidR="005F22AC" w:rsidRDefault="005F22AC" w:rsidP="005F22AC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Vyúčtování dotací města Cheb – celoroční činnost </w:t>
      </w:r>
    </w:p>
    <w:p w:rsidR="005F22AC" w:rsidRDefault="005F22AC" w:rsidP="005F22AC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Vyúčtování dotací Karlovarský kraj – prosím podívejte se na svůj termín vyúčtování  do Smlouvy o poskytnutí příspěvku</w:t>
      </w:r>
    </w:p>
    <w:p w:rsidR="005F22AC" w:rsidRDefault="005F22AC" w:rsidP="005F22AC"/>
    <w:p w:rsidR="005F22AC" w:rsidRDefault="005F22AC" w:rsidP="005F22AC">
      <w:pPr>
        <w:numPr>
          <w:ilvl w:val="0"/>
          <w:numId w:val="1"/>
        </w:numPr>
        <w:rPr>
          <w:rFonts w:eastAsia="Times New Roman"/>
          <w:highlight w:val="lightGray"/>
        </w:rPr>
      </w:pPr>
      <w:r>
        <w:rPr>
          <w:rFonts w:eastAsia="Times New Roman"/>
          <w:highlight w:val="lightGray"/>
        </w:rPr>
        <w:t xml:space="preserve">Odevzdání vyplněných tiskopisů – Nejúspěšnější sportovec okresu Cheb za rok 2022 - </w:t>
      </w:r>
      <w:hyperlink r:id="rId5" w:history="1">
        <w:r>
          <w:rPr>
            <w:rStyle w:val="Hypertextovodkaz"/>
            <w:rFonts w:eastAsia="Times New Roman"/>
            <w:highlight w:val="lightGray"/>
          </w:rPr>
          <w:t>https://www.sucheb.cz/inpage/nejuspesnejsi-sportovec-okresu-cheb-2022/</w:t>
        </w:r>
      </w:hyperlink>
    </w:p>
    <w:p w:rsidR="005F22AC" w:rsidRDefault="005F22AC" w:rsidP="005F22AC">
      <w:pPr>
        <w:pStyle w:val="Odstavecseseznamem"/>
      </w:pPr>
    </w:p>
    <w:p w:rsidR="005F22AC" w:rsidRDefault="005F22AC" w:rsidP="005F22AC"/>
    <w:p w:rsidR="005F22AC" w:rsidRDefault="005F22AC" w:rsidP="005F22AC">
      <w:pPr>
        <w:rPr>
          <w:b/>
          <w:bCs/>
        </w:rPr>
      </w:pPr>
      <w:r>
        <w:rPr>
          <w:b/>
          <w:bCs/>
          <w:color w:val="FF0000"/>
        </w:rPr>
        <w:t xml:space="preserve">Středa </w:t>
      </w:r>
      <w:proofErr w:type="gramStart"/>
      <w:r>
        <w:rPr>
          <w:b/>
          <w:bCs/>
          <w:color w:val="FF0000"/>
        </w:rPr>
        <w:t>15.února</w:t>
      </w:r>
      <w:proofErr w:type="gramEnd"/>
      <w:r>
        <w:rPr>
          <w:b/>
          <w:bCs/>
          <w:color w:val="FF0000"/>
        </w:rPr>
        <w:t xml:space="preserve"> 2023</w:t>
      </w:r>
    </w:p>
    <w:p w:rsidR="005F22AC" w:rsidRDefault="005F22AC" w:rsidP="005F22AC"/>
    <w:p w:rsidR="005F22AC" w:rsidRDefault="005F22AC" w:rsidP="005F22AC">
      <w:pPr>
        <w:rPr>
          <w:rStyle w:val="Siln"/>
        </w:rPr>
      </w:pPr>
      <w:r>
        <w:rPr>
          <w:highlight w:val="yellow"/>
        </w:rPr>
        <w:t xml:space="preserve">Vyúčtování dotací NSA – Můj klub 2022 I a </w:t>
      </w:r>
      <w:proofErr w:type="spellStart"/>
      <w:proofErr w:type="gramStart"/>
      <w:r>
        <w:rPr>
          <w:highlight w:val="yellow"/>
        </w:rPr>
        <w:t>II.kolo</w:t>
      </w:r>
      <w:proofErr w:type="spellEnd"/>
      <w:proofErr w:type="gramEnd"/>
      <w:r>
        <w:t>    </w:t>
      </w:r>
      <w:hyperlink r:id="rId6" w:history="1">
        <w:r>
          <w:rPr>
            <w:rStyle w:val="Hypertextovodkaz"/>
          </w:rPr>
          <w:t>https://agenturasport.cz/muj-klub-2022/</w:t>
        </w:r>
      </w:hyperlink>
    </w:p>
    <w:p w:rsidR="005F22AC" w:rsidRDefault="005F22AC" w:rsidP="005F22AC">
      <w:pPr>
        <w:rPr>
          <w:rStyle w:val="Siln"/>
        </w:rPr>
      </w:pPr>
      <w:r>
        <w:rPr>
          <w:rStyle w:val="Siln"/>
        </w:rPr>
        <w:t xml:space="preserve">Pozor po otevření – je dole na liště sedm příloh – 1. Souhrnné </w:t>
      </w:r>
      <w:proofErr w:type="gramStart"/>
      <w:r>
        <w:rPr>
          <w:rStyle w:val="Siln"/>
        </w:rPr>
        <w:t>informace, 2.Použití</w:t>
      </w:r>
      <w:proofErr w:type="gramEnd"/>
      <w:r>
        <w:rPr>
          <w:rStyle w:val="Siln"/>
        </w:rPr>
        <w:t xml:space="preserve"> dotace, 3. Finanční vypořádání, 4. Naplnění účelu dotace, 5. Mzdy DPP, DPČ, 6. OSVČ a 7. Přehled zdrojů – dále  v přílohách na úvodní straně , kde se hovoří o Vyúčtování </w:t>
      </w:r>
      <w:proofErr w:type="gramStart"/>
      <w:r>
        <w:rPr>
          <w:rStyle w:val="Siln"/>
        </w:rPr>
        <w:t>je</w:t>
      </w:r>
      <w:proofErr w:type="gramEnd"/>
      <w:r>
        <w:rPr>
          <w:rStyle w:val="Siln"/>
        </w:rPr>
        <w:t xml:space="preserve"> Příloha Čestné prohlášení o vyloučení souběhu dotace</w:t>
      </w:r>
    </w:p>
    <w:p w:rsidR="005F22AC" w:rsidRDefault="005F22AC" w:rsidP="005F22AC">
      <w:r>
        <w:rPr>
          <w:rStyle w:val="Siln"/>
        </w:rPr>
        <w:t xml:space="preserve">Řádně vše vyplnit – vytisknout – orazítkovat, podpisy statutára a zaslat pouze a jen datovou </w:t>
      </w:r>
      <w:proofErr w:type="gramStart"/>
      <w:r>
        <w:rPr>
          <w:rStyle w:val="Siln"/>
        </w:rPr>
        <w:t>schránkou !!!!</w:t>
      </w:r>
      <w:proofErr w:type="gramEnd"/>
    </w:p>
    <w:p w:rsidR="005F22AC" w:rsidRDefault="005F22AC" w:rsidP="005F22AC"/>
    <w:p w:rsidR="005F22AC" w:rsidRDefault="005F22AC" w:rsidP="005F22AC"/>
    <w:p w:rsidR="005F22AC" w:rsidRDefault="005F22AC" w:rsidP="005F22AC">
      <w:r>
        <w:rPr>
          <w:highlight w:val="yellow"/>
        </w:rPr>
        <w:t>Provoz a údržba 2022 -</w:t>
      </w:r>
      <w:r>
        <w:t xml:space="preserve"> </w:t>
      </w:r>
    </w:p>
    <w:p w:rsidR="005F22AC" w:rsidRDefault="005F22AC" w:rsidP="005F22AC">
      <w:hyperlink r:id="rId7" w:history="1">
        <w:r>
          <w:rPr>
            <w:rStyle w:val="Hypertextovodkaz"/>
          </w:rPr>
          <w:t>https://agenturasport.cz/dotace-neinvesticni/provoz-a-udrzba-2022/</w:t>
        </w:r>
      </w:hyperlink>
      <w:r>
        <w:t xml:space="preserve">  - opět po otevření je dole na liště pět tabulek – 1. Souhrnné informace, Použití dotace, 3. Finanční vypořádání, Naplnění účelu dotace a Přehled zdrojů – na rozdíl od vyúčtování Mého klubu je povinné vyplnit všechny tyto Přílohy včetně spoluúčasti Použití dotace. Tyto ostatní zdroje spolufinancování musí být minimálně ve stejné výši jako obdržená dotace (spoluúčast)  s tím, že jednotlivé položky mohou být zapsány v jiných řádcích. Opět neopomenout vyplnit Přílohu Čestné prohlášení o vyloučení souběhu dotace. Vše řádně vyplnit – vytisknout – orazítkovat, podpisy statutára a zaslat pouze a jen datovou </w:t>
      </w:r>
      <w:proofErr w:type="gramStart"/>
      <w:r>
        <w:t>schránkou !!!!</w:t>
      </w:r>
      <w:proofErr w:type="gramEnd"/>
    </w:p>
    <w:p w:rsidR="005F22AC" w:rsidRDefault="005F22AC" w:rsidP="005F22AC"/>
    <w:p w:rsidR="005F22AC" w:rsidRDefault="005F22AC" w:rsidP="005F22AC"/>
    <w:p w:rsidR="005F22AC" w:rsidRDefault="005F22AC" w:rsidP="005F22AC">
      <w:r>
        <w:rPr>
          <w:highlight w:val="cyan"/>
        </w:rPr>
        <w:t xml:space="preserve">Konečně se podařilo po dlouhé době plně zprovoznit webové stránky Sportovní unie Chebska – </w:t>
      </w:r>
      <w:hyperlink r:id="rId8" w:history="1">
        <w:r>
          <w:rPr>
            <w:rStyle w:val="Hypertextovodkaz"/>
            <w:highlight w:val="cyan"/>
          </w:rPr>
          <w:t>www.sucheb.cz</w:t>
        </w:r>
      </w:hyperlink>
      <w:r>
        <w:rPr>
          <w:highlight w:val="cyan"/>
        </w:rPr>
        <w:t xml:space="preserve"> , pokud budete mít zájem posílejte mi vaše pozvánky na významné </w:t>
      </w:r>
      <w:proofErr w:type="gramStart"/>
      <w:r>
        <w:rPr>
          <w:highlight w:val="cyan"/>
        </w:rPr>
        <w:t>turnaje , utkání</w:t>
      </w:r>
      <w:proofErr w:type="gramEnd"/>
      <w:r>
        <w:rPr>
          <w:highlight w:val="cyan"/>
        </w:rPr>
        <w:t>, soutěže – i toto bude zveřejněno na našich webových stránkám. Reklam – pozvánek na sportovní utkání není nikdy dost.</w:t>
      </w:r>
    </w:p>
    <w:p w:rsidR="005F22AC" w:rsidRDefault="005F22AC" w:rsidP="005F22AC"/>
    <w:p w:rsidR="005F22AC" w:rsidRDefault="005F22AC" w:rsidP="005F22AC"/>
    <w:p w:rsidR="005F22AC" w:rsidRDefault="005F22AC" w:rsidP="005F22AC">
      <w:r>
        <w:t>S pozdravem díků</w:t>
      </w:r>
    </w:p>
    <w:p w:rsidR="005F22AC" w:rsidRDefault="005F22AC" w:rsidP="005F22AC"/>
    <w:p w:rsidR="005F22AC" w:rsidRDefault="005F22AC" w:rsidP="005F22AC"/>
    <w:p w:rsidR="005F22AC" w:rsidRDefault="005F22AC" w:rsidP="005F22AC">
      <w:r>
        <w:t xml:space="preserve">Miroslav Sabadin – sekretář SUCH </w:t>
      </w:r>
    </w:p>
    <w:p w:rsidR="001C1B95" w:rsidRDefault="005F22AC">
      <w:bookmarkStart w:id="0" w:name="_GoBack"/>
      <w:bookmarkEnd w:id="0"/>
    </w:p>
    <w:sectPr w:rsidR="001C1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A6228"/>
    <w:multiLevelType w:val="hybridMultilevel"/>
    <w:tmpl w:val="77AECD04"/>
    <w:lvl w:ilvl="0" w:tplc="D76831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AC"/>
    <w:rsid w:val="003C0017"/>
    <w:rsid w:val="005F22AC"/>
    <w:rsid w:val="008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3CAD7-EAD6-4F1C-BE9C-70F4B21A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22A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F22A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F22AC"/>
    <w:pPr>
      <w:ind w:left="720"/>
    </w:pPr>
  </w:style>
  <w:style w:type="character" w:styleId="Siln">
    <w:name w:val="Strong"/>
    <w:basedOn w:val="Standardnpsmoodstavce"/>
    <w:uiPriority w:val="22"/>
    <w:qFormat/>
    <w:rsid w:val="005F2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0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cheb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enturasport.cz/dotace-neinvesticni/provoz-a-udrzba-20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enturasport.cz/muj-klub-2022/" TargetMode="External"/><Relationship Id="rId5" Type="http://schemas.openxmlformats.org/officeDocument/2006/relationships/hyperlink" Target="https://www.sucheb.cz/inpage/nejuspesnejsi-sportovec-okresu-cheb-202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2023-01-20T09:22:00Z</dcterms:created>
  <dcterms:modified xsi:type="dcterms:W3CDTF">2023-01-20T09:23:00Z</dcterms:modified>
</cp:coreProperties>
</file>